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F00AFC">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FB9A336"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18B17931" w:rsidR="00F00AFC" w:rsidRDefault="00961480" w:rsidP="00961480">
      <w:pPr>
        <w:rPr>
          <w:rFonts w:ascii="Calibri" w:hAnsi="Calibri" w:cs="Arial"/>
          <w:sz w:val="18"/>
          <w:szCs w:val="14"/>
        </w:rPr>
      </w:pPr>
      <w:r>
        <w:rPr>
          <w:rFonts w:ascii="Calibri" w:hAnsi="Calibri" w:cs="Estrangelo Edessa"/>
          <w:sz w:val="18"/>
          <w:szCs w:val="18"/>
        </w:rPr>
        <w:t xml:space="preserve">           </w:t>
      </w:r>
      <w:r w:rsidR="00C373A7">
        <w:rPr>
          <w:rFonts w:ascii="Calibri" w:hAnsi="Calibri" w:cs="Estrangelo Edessa"/>
          <w:sz w:val="18"/>
          <w:szCs w:val="18"/>
        </w:rPr>
        <w:t>-</w:t>
      </w:r>
      <w:r w:rsidR="009860AD" w:rsidRPr="00CB71E3">
        <w:rPr>
          <w:rFonts w:ascii="Calibri" w:hAnsi="Calibri" w:cs="Arial"/>
          <w:sz w:val="18"/>
          <w:szCs w:val="14"/>
        </w:rPr>
        <w:t xml:space="preserve">Hayley </w:t>
      </w:r>
      <w:proofErr w:type="spellStart"/>
      <w:r w:rsidR="009860AD" w:rsidRPr="00CB71E3">
        <w:rPr>
          <w:rFonts w:ascii="Calibri" w:hAnsi="Calibri" w:cs="Arial"/>
          <w:sz w:val="18"/>
          <w:szCs w:val="14"/>
        </w:rPr>
        <w:t>Hirschmann</w:t>
      </w:r>
      <w:proofErr w:type="spellEnd"/>
      <w:r w:rsidR="009860AD" w:rsidRPr="00CB71E3">
        <w:rPr>
          <w:rFonts w:ascii="Calibri" w:hAnsi="Calibri" w:cs="Arial"/>
          <w:sz w:val="18"/>
          <w:szCs w:val="14"/>
        </w:rPr>
        <w:t xml:space="preserve">, </w:t>
      </w:r>
      <w:proofErr w:type="spellStart"/>
      <w:r w:rsidR="009860AD" w:rsidRPr="00CB71E3">
        <w:rPr>
          <w:rFonts w:ascii="Calibri" w:hAnsi="Calibri" w:cs="Arial"/>
          <w:sz w:val="18"/>
          <w:szCs w:val="14"/>
        </w:rPr>
        <w:t>Ph.D</w:t>
      </w:r>
      <w:proofErr w:type="spellEnd"/>
      <w:r w:rsidR="003421A4">
        <w:rPr>
          <w:rFonts w:ascii="Calibri" w:hAnsi="Calibri" w:cs="Estrangelo Edessa"/>
          <w:sz w:val="18"/>
          <w:szCs w:val="18"/>
        </w:rPr>
        <w:tab/>
      </w:r>
      <w:r w:rsidR="00F00AFC" w:rsidRPr="00961480">
        <w:rPr>
          <w:rFonts w:ascii="Calibri" w:hAnsi="Calibri" w:cs="Arial"/>
          <w:sz w:val="18"/>
          <w:szCs w:val="18"/>
        </w:rPr>
        <w:tab/>
      </w:r>
      <w:r w:rsidR="009860AD" w:rsidRPr="00961480">
        <w:rPr>
          <w:rFonts w:ascii="Calibri" w:hAnsi="Calibri" w:cs="Estrangelo Edessa"/>
          <w:sz w:val="18"/>
          <w:szCs w:val="18"/>
        </w:rPr>
        <w:t>Melissa Klika</w:t>
      </w:r>
      <w:r w:rsidR="009860AD">
        <w:rPr>
          <w:rFonts w:ascii="Calibri" w:hAnsi="Calibri" w:cs="Arial"/>
          <w:sz w:val="18"/>
          <w:szCs w:val="18"/>
        </w:rPr>
        <w:t>, Psy.D.</w:t>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w:t>
      </w:r>
      <w:r w:rsidR="00EB55DF" w:rsidRPr="00CB71E3">
        <w:rPr>
          <w:rFonts w:ascii="Calibri" w:hAnsi="Calibri" w:cs="Arial"/>
          <w:sz w:val="18"/>
          <w:szCs w:val="14"/>
        </w:rPr>
        <w:tab/>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28CCF7D3" w:rsidR="00F00AFC" w:rsidRPr="00F35134" w:rsidRDefault="00961480" w:rsidP="00961480">
      <w:pPr>
        <w:rPr>
          <w:rFonts w:ascii="Calibri" w:hAnsi="Calibri" w:cs="Arial"/>
          <w:iCs/>
          <w:sz w:val="18"/>
          <w:szCs w:val="18"/>
        </w:rPr>
      </w:pPr>
      <w:r>
        <w:rPr>
          <w:rFonts w:ascii="Calibri" w:hAnsi="Calibri" w:cs="Arial"/>
          <w:sz w:val="18"/>
          <w:szCs w:val="14"/>
        </w:rPr>
        <w:t xml:space="preserve">           </w:t>
      </w:r>
      <w:r w:rsidR="003421A4">
        <w:rPr>
          <w:rFonts w:ascii="Calibri" w:hAnsi="Calibri" w:cs="Arial"/>
          <w:sz w:val="18"/>
          <w:szCs w:val="14"/>
        </w:rPr>
        <w:t>Mike Zito, Ph</w:t>
      </w:r>
      <w:r w:rsidR="007A3262" w:rsidRPr="00CB71E3">
        <w:rPr>
          <w:rFonts w:ascii="Calibri" w:hAnsi="Calibri" w:cs="Arial"/>
          <w:sz w:val="18"/>
          <w:szCs w:val="14"/>
        </w:rPr>
        <w:t>.D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F35134">
        <w:rPr>
          <w:rFonts w:ascii="Calibri" w:hAnsi="Calibri" w:cs="Arial"/>
          <w:iCs/>
          <w:sz w:val="18"/>
          <w:szCs w:val="14"/>
        </w:rPr>
        <w:t xml:space="preserve">Francine Rosenberg, Psy.D. </w:t>
      </w:r>
      <w:r w:rsidR="00EB55DF" w:rsidRPr="00F35134">
        <w:rPr>
          <w:rFonts w:ascii="Calibri" w:hAnsi="Calibri" w:cs="Arial"/>
          <w:iCs/>
          <w:sz w:val="18"/>
          <w:szCs w:val="14"/>
        </w:rPr>
        <w:tab/>
      </w:r>
      <w:r w:rsidR="00EB55DF" w:rsidRPr="00F35134">
        <w:rPr>
          <w:rFonts w:ascii="Calibri" w:hAnsi="Calibri" w:cs="Arial"/>
          <w:iCs/>
          <w:sz w:val="18"/>
          <w:szCs w:val="14"/>
        </w:rPr>
        <w:tab/>
      </w:r>
      <w:r w:rsidRPr="00F35134">
        <w:rPr>
          <w:rFonts w:ascii="Calibri" w:hAnsi="Calibri" w:cs="Arial"/>
          <w:iCs/>
          <w:sz w:val="18"/>
          <w:szCs w:val="14"/>
        </w:rPr>
        <w:t xml:space="preserve">         </w:t>
      </w:r>
      <w:r w:rsidR="00F35134" w:rsidRPr="00F35134">
        <w:rPr>
          <w:rFonts w:ascii="Calibri" w:hAnsi="Calibri" w:cs="Arial"/>
          <w:iCs/>
          <w:sz w:val="18"/>
          <w:szCs w:val="14"/>
        </w:rPr>
        <w:t xml:space="preserve">Komal </w:t>
      </w:r>
      <w:proofErr w:type="spellStart"/>
      <w:r w:rsidR="00F35134" w:rsidRPr="00F35134">
        <w:rPr>
          <w:rFonts w:ascii="Calibri" w:hAnsi="Calibri" w:cs="Arial"/>
          <w:iCs/>
          <w:sz w:val="18"/>
          <w:szCs w:val="14"/>
        </w:rPr>
        <w:t>Dutt</w:t>
      </w:r>
      <w:proofErr w:type="spellEnd"/>
      <w:r w:rsidR="00F35134">
        <w:rPr>
          <w:rFonts w:ascii="Calibri" w:hAnsi="Calibri" w:cs="Arial"/>
          <w:iCs/>
          <w:sz w:val="18"/>
          <w:szCs w:val="14"/>
        </w:rPr>
        <w:t>, Ph.D.</w:t>
      </w:r>
    </w:p>
    <w:p w14:paraId="622CB65A" w14:textId="0CD2B310" w:rsidR="00F00AFC" w:rsidRPr="00F35134"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sidRPr="00F35134">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31C8E46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7D76D068" w:rsidR="0054617F" w:rsidRDefault="005326F5" w:rsidP="0046252F">
      <w:pPr>
        <w:pStyle w:val="NormalWeb"/>
        <w:spacing w:before="0" w:beforeAutospacing="0" w:after="0" w:afterAutospacing="0"/>
        <w:jc w:val="center"/>
        <w:outlineLvl w:val="0"/>
        <w:rPr>
          <w:rStyle w:val="Strong"/>
          <w:rFonts w:ascii="Arial" w:hAnsi="Arial" w:cs="Arial"/>
          <w:color w:val="000000"/>
        </w:rPr>
      </w:pPr>
      <w:r>
        <w:rPr>
          <w:rStyle w:val="Strong"/>
          <w:rFonts w:ascii="Arial" w:hAnsi="Arial" w:cs="Arial"/>
          <w:color w:val="000000"/>
        </w:rPr>
        <w:t>March 10, 2021</w:t>
      </w:r>
    </w:p>
    <w:p w14:paraId="3AA17FBD" w14:textId="77777777" w:rsidR="009860AD" w:rsidRPr="00205B45" w:rsidRDefault="009860AD" w:rsidP="0046252F">
      <w:pPr>
        <w:pStyle w:val="NormalWeb"/>
        <w:spacing w:before="0" w:beforeAutospacing="0" w:after="0" w:afterAutospacing="0"/>
        <w:jc w:val="center"/>
        <w:outlineLvl w:val="0"/>
        <w:rPr>
          <w:rStyle w:val="Strong"/>
          <w:rFonts w:ascii="Arial" w:hAnsi="Arial" w:cs="Arial"/>
          <w:color w:val="000000"/>
        </w:rPr>
      </w:pPr>
    </w:p>
    <w:p w14:paraId="4351AAC0" w14:textId="142293D7" w:rsidR="00B31D26" w:rsidRPr="00B31D26" w:rsidRDefault="00B31D26" w:rsidP="00B31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center"/>
        <w:rPr>
          <w:rFonts w:ascii="Helvetica" w:eastAsia="Times New Roman" w:hAnsi="Helvetica"/>
          <w:color w:val="333333"/>
          <w:sz w:val="28"/>
          <w:szCs w:val="28"/>
          <w:bdr w:val="none" w:sz="0" w:space="0" w:color="auto"/>
          <w:lang w:eastAsia="zh-CN"/>
        </w:rPr>
      </w:pPr>
      <w:r w:rsidRPr="00B31D26">
        <w:rPr>
          <w:rFonts w:eastAsia="Times New Roman"/>
          <w:b/>
          <w:bCs/>
          <w:color w:val="000000"/>
          <w:sz w:val="28"/>
          <w:szCs w:val="28"/>
          <w:bdr w:val="none" w:sz="0" w:space="0" w:color="auto"/>
          <w:lang w:eastAsia="zh-CN"/>
        </w:rPr>
        <w:t>Helping Americans of South Asian ancestry negotiate the influence of family, ethnic culture, and dominant culture for improved well-being</w:t>
      </w:r>
    </w:p>
    <w:p w14:paraId="2F106B1B" w14:textId="77777777" w:rsidR="00B31D26" w:rsidRPr="00B31D26" w:rsidRDefault="00B31D26" w:rsidP="00B31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center"/>
        <w:rPr>
          <w:rFonts w:ascii="Helvetica" w:eastAsia="Times New Roman" w:hAnsi="Helvetica"/>
          <w:color w:val="333333"/>
          <w:bdr w:val="none" w:sz="0" w:space="0" w:color="auto"/>
          <w:lang w:eastAsia="zh-CN"/>
        </w:rPr>
      </w:pPr>
      <w:r w:rsidRPr="00B31D26">
        <w:rPr>
          <w:rFonts w:eastAsia="Times New Roman"/>
          <w:color w:val="000000"/>
          <w:bdr w:val="none" w:sz="0" w:space="0" w:color="auto"/>
          <w:lang w:eastAsia="zh-CN"/>
        </w:rPr>
        <w:t>Presented by:</w:t>
      </w:r>
    </w:p>
    <w:p w14:paraId="23E9BF1B" w14:textId="77777777" w:rsidR="00B31D26" w:rsidRPr="00024974" w:rsidRDefault="00B31D26" w:rsidP="00B31D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center"/>
        <w:rPr>
          <w:rFonts w:ascii="Helvetica" w:eastAsia="Times New Roman" w:hAnsi="Helvetica"/>
          <w:color w:val="333333"/>
          <w:sz w:val="28"/>
          <w:szCs w:val="28"/>
          <w:bdr w:val="none" w:sz="0" w:space="0" w:color="auto"/>
          <w:lang w:eastAsia="zh-CN"/>
        </w:rPr>
      </w:pPr>
      <w:r w:rsidRPr="00024974">
        <w:rPr>
          <w:rFonts w:eastAsia="Times New Roman"/>
          <w:color w:val="000000"/>
          <w:sz w:val="28"/>
          <w:szCs w:val="28"/>
          <w:bdr w:val="none" w:sz="0" w:space="0" w:color="auto"/>
          <w:lang w:eastAsia="zh-CN"/>
        </w:rPr>
        <w:t xml:space="preserve">Komal </w:t>
      </w:r>
      <w:proofErr w:type="spellStart"/>
      <w:r w:rsidRPr="00024974">
        <w:rPr>
          <w:rFonts w:eastAsia="Times New Roman"/>
          <w:color w:val="000000"/>
          <w:sz w:val="28"/>
          <w:szCs w:val="28"/>
          <w:bdr w:val="none" w:sz="0" w:space="0" w:color="auto"/>
          <w:lang w:eastAsia="zh-CN"/>
        </w:rPr>
        <w:t>Dutt</w:t>
      </w:r>
      <w:proofErr w:type="spellEnd"/>
      <w:r w:rsidRPr="00024974">
        <w:rPr>
          <w:rFonts w:eastAsia="Times New Roman"/>
          <w:color w:val="000000"/>
          <w:sz w:val="28"/>
          <w:szCs w:val="28"/>
          <w:bdr w:val="none" w:sz="0" w:space="0" w:color="auto"/>
          <w:lang w:eastAsia="zh-CN"/>
        </w:rPr>
        <w:t>, PhD , Nancy Sidhu, PhD, and Gurpreet Singh, MSW, LICSW</w:t>
      </w:r>
    </w:p>
    <w:p w14:paraId="5AA6C5EF" w14:textId="7FCEC24A" w:rsidR="00B41699" w:rsidRPr="00205B45" w:rsidRDefault="00B41699" w:rsidP="009A70C6">
      <w:pPr>
        <w:spacing w:beforeLines="1" w:before="2" w:afterLines="1" w:after="2"/>
        <w:jc w:val="center"/>
        <w:rPr>
          <w:rFonts w:ascii="Arial" w:hAnsi="Arial" w:cs="Arial"/>
          <w:b/>
          <w:color w:val="333333"/>
          <w:sz w:val="22"/>
          <w:szCs w:val="22"/>
        </w:rPr>
      </w:pPr>
      <w:r w:rsidRPr="00205B45">
        <w:rPr>
          <w:rFonts w:ascii="Arial" w:hAnsi="Arial" w:cs="Arial"/>
          <w:color w:val="333333"/>
          <w:sz w:val="22"/>
          <w:szCs w:val="22"/>
        </w:rPr>
        <w:t> </w:t>
      </w:r>
    </w:p>
    <w:p w14:paraId="3E2196CD" w14:textId="08D081AD" w:rsidR="00B961BC" w:rsidRPr="00205B45" w:rsidRDefault="0014269A" w:rsidP="009A70C6">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p>
    <w:p w14:paraId="03876A2D" w14:textId="21D45AE3" w:rsidR="00E245B4" w:rsidRPr="002F0AA7" w:rsidRDefault="00024974" w:rsidP="00B31D26">
      <w:pPr>
        <w:pStyle w:val="Body"/>
        <w:numPr>
          <w:ilvl w:val="0"/>
          <w:numId w:val="2"/>
        </w:numPr>
        <w:spacing w:line="276" w:lineRule="auto"/>
        <w:rPr>
          <w:rFonts w:ascii="Arial" w:hAnsi="Arial" w:cs="Arial"/>
          <w:b/>
          <w:i/>
        </w:rPr>
      </w:pPr>
      <w:r>
        <w:rPr>
          <w:rFonts w:ascii="Arial" w:hAnsi="Arial" w:cs="Arial"/>
        </w:rPr>
        <w:t>Looking for judges for the high school awards program.</w:t>
      </w:r>
    </w:p>
    <w:p w14:paraId="2CFBD9F0" w14:textId="2D2E155E" w:rsidR="00683D72" w:rsidRPr="00024974" w:rsidRDefault="00D656C9" w:rsidP="00024974">
      <w:pPr>
        <w:pStyle w:val="ListParagraph"/>
        <w:numPr>
          <w:ilvl w:val="0"/>
          <w:numId w:val="2"/>
        </w:numPr>
        <w:rPr>
          <w:rFonts w:ascii="Arial" w:hAnsi="Arial" w:cs="Arial"/>
          <w:sz w:val="22"/>
          <w:szCs w:val="22"/>
        </w:rPr>
      </w:pPr>
      <w:r>
        <w:rPr>
          <w:rFonts w:ascii="Arial" w:hAnsi="Arial" w:cs="Arial"/>
          <w:sz w:val="22"/>
          <w:szCs w:val="22"/>
        </w:rPr>
        <w:t xml:space="preserve">Marilyn </w:t>
      </w:r>
      <w:proofErr w:type="spellStart"/>
      <w:r>
        <w:rPr>
          <w:rFonts w:ascii="Arial" w:hAnsi="Arial" w:cs="Arial"/>
          <w:sz w:val="22"/>
          <w:szCs w:val="22"/>
        </w:rPr>
        <w:t>Lyga</w:t>
      </w:r>
      <w:proofErr w:type="spellEnd"/>
      <w:r>
        <w:rPr>
          <w:rFonts w:ascii="Arial" w:hAnsi="Arial" w:cs="Arial"/>
          <w:sz w:val="22"/>
          <w:szCs w:val="22"/>
        </w:rPr>
        <w:t xml:space="preserve"> -</w:t>
      </w:r>
      <w:r w:rsidR="00683D72" w:rsidRPr="00D656C9">
        <w:rPr>
          <w:rFonts w:ascii="Arial" w:hAnsi="Arial" w:cs="Arial"/>
          <w:color w:val="333333"/>
          <w:sz w:val="22"/>
          <w:szCs w:val="22"/>
        </w:rPr>
        <w:t xml:space="preserve"> </w:t>
      </w:r>
      <w:r w:rsidR="000802BE" w:rsidRPr="00D656C9">
        <w:rPr>
          <w:rFonts w:ascii="Arial" w:hAnsi="Arial" w:cs="Arial"/>
          <w:color w:val="333333"/>
          <w:sz w:val="22"/>
          <w:szCs w:val="22"/>
        </w:rPr>
        <w:t>Intro</w:t>
      </w:r>
      <w:r>
        <w:rPr>
          <w:rFonts w:ascii="Arial" w:hAnsi="Arial" w:cs="Arial"/>
          <w:color w:val="333333"/>
          <w:sz w:val="22"/>
          <w:szCs w:val="22"/>
        </w:rPr>
        <w:t>duced s</w:t>
      </w:r>
      <w:r w:rsidR="002F0AA7">
        <w:rPr>
          <w:rFonts w:ascii="Arial" w:hAnsi="Arial" w:cs="Arial"/>
          <w:color w:val="333333"/>
          <w:sz w:val="22"/>
          <w:szCs w:val="22"/>
        </w:rPr>
        <w:t xml:space="preserve">peaker </w:t>
      </w:r>
      <w:r w:rsidR="00C910A7" w:rsidRPr="00D656C9">
        <w:rPr>
          <w:rFonts w:ascii="Arial" w:hAnsi="Arial" w:cs="Arial"/>
          <w:color w:val="333333"/>
          <w:sz w:val="22"/>
          <w:szCs w:val="22"/>
        </w:rPr>
        <w:t xml:space="preserve">and </w:t>
      </w:r>
      <w:r>
        <w:rPr>
          <w:rFonts w:ascii="Arial" w:hAnsi="Arial" w:cs="Arial"/>
          <w:color w:val="333333"/>
          <w:sz w:val="22"/>
          <w:szCs w:val="22"/>
        </w:rPr>
        <w:t xml:space="preserve">Reminded all to </w:t>
      </w:r>
      <w:r w:rsidR="00613E69" w:rsidRPr="00D656C9">
        <w:rPr>
          <w:rFonts w:ascii="Arial" w:hAnsi="Arial" w:cs="Arial"/>
          <w:color w:val="333333"/>
          <w:sz w:val="22"/>
          <w:szCs w:val="22"/>
        </w:rPr>
        <w:t>stay</w:t>
      </w:r>
      <w:r>
        <w:rPr>
          <w:rFonts w:ascii="Arial" w:hAnsi="Arial" w:cs="Arial"/>
          <w:color w:val="333333"/>
          <w:sz w:val="22"/>
          <w:szCs w:val="22"/>
        </w:rPr>
        <w:t xml:space="preserve"> on the zoom</w:t>
      </w:r>
      <w:r w:rsidR="00613E69" w:rsidRPr="00D656C9">
        <w:rPr>
          <w:rFonts w:ascii="Arial" w:hAnsi="Arial" w:cs="Arial"/>
          <w:color w:val="333333"/>
          <w:sz w:val="22"/>
          <w:szCs w:val="22"/>
        </w:rPr>
        <w:t xml:space="preserve"> for </w:t>
      </w:r>
      <w:r>
        <w:rPr>
          <w:rFonts w:ascii="Arial" w:hAnsi="Arial" w:cs="Arial"/>
          <w:color w:val="333333"/>
          <w:sz w:val="22"/>
          <w:szCs w:val="22"/>
        </w:rPr>
        <w:t xml:space="preserve">the </w:t>
      </w:r>
      <w:r w:rsidR="00613E69" w:rsidRPr="00D656C9">
        <w:rPr>
          <w:rFonts w:ascii="Arial" w:hAnsi="Arial" w:cs="Arial"/>
          <w:color w:val="333333"/>
          <w:sz w:val="22"/>
          <w:szCs w:val="22"/>
        </w:rPr>
        <w:t>whole program</w:t>
      </w:r>
      <w:r>
        <w:rPr>
          <w:rFonts w:ascii="Arial" w:hAnsi="Arial" w:cs="Arial"/>
          <w:color w:val="333333"/>
          <w:sz w:val="22"/>
          <w:szCs w:val="22"/>
        </w:rPr>
        <w:t xml:space="preserve"> to be accounted for,</w:t>
      </w:r>
      <w:r w:rsidR="00613E69" w:rsidRPr="00D656C9">
        <w:rPr>
          <w:rFonts w:ascii="Arial" w:hAnsi="Arial" w:cs="Arial"/>
          <w:color w:val="333333"/>
          <w:sz w:val="22"/>
          <w:szCs w:val="22"/>
        </w:rPr>
        <w:t xml:space="preserve"> for CE credit.</w:t>
      </w:r>
      <w:r>
        <w:rPr>
          <w:rFonts w:ascii="Arial" w:hAnsi="Arial" w:cs="Arial"/>
          <w:color w:val="333333"/>
          <w:sz w:val="22"/>
          <w:szCs w:val="22"/>
        </w:rPr>
        <w:t xml:space="preserve">  </w:t>
      </w:r>
      <w:r w:rsidR="00024974">
        <w:rPr>
          <w:rFonts w:ascii="Arial" w:hAnsi="Arial" w:cs="Arial"/>
          <w:color w:val="333333"/>
          <w:sz w:val="22"/>
          <w:szCs w:val="22"/>
        </w:rPr>
        <w:t xml:space="preserve">  </w:t>
      </w:r>
      <w:r w:rsidR="00613E69" w:rsidRPr="00024974">
        <w:rPr>
          <w:rFonts w:ascii="Arial" w:hAnsi="Arial" w:cs="Arial"/>
          <w:color w:val="333333"/>
          <w:sz w:val="22"/>
          <w:szCs w:val="22"/>
        </w:rPr>
        <w:t>Go to</w:t>
      </w:r>
      <w:r w:rsidR="00B5191E" w:rsidRPr="00024974">
        <w:rPr>
          <w:rFonts w:ascii="Arial" w:hAnsi="Arial" w:cs="Arial"/>
          <w:color w:val="333333"/>
          <w:sz w:val="22"/>
          <w:szCs w:val="22"/>
        </w:rPr>
        <w:t xml:space="preserve"> </w:t>
      </w:r>
      <w:hyperlink r:id="rId9" w:history="1">
        <w:r w:rsidR="00024974" w:rsidRPr="00024974">
          <w:rPr>
            <w:rStyle w:val="Hyperlink"/>
            <w:rFonts w:ascii="Book Antiqua" w:eastAsia="Times New Roman" w:hAnsi="Book Antiqua" w:cs="Arial"/>
            <w:b/>
            <w:bCs/>
            <w:sz w:val="29"/>
            <w:szCs w:val="29"/>
            <w:bdr w:val="none" w:sz="0" w:space="0" w:color="auto"/>
            <w:lang w:eastAsia="zh-CN"/>
          </w:rPr>
          <w:t>www.psychologynj.org/morris-mar2021</w:t>
        </w:r>
      </w:hyperlink>
      <w:r w:rsidR="00024974" w:rsidRPr="00024974">
        <w:rPr>
          <w:rFonts w:ascii="Book Antiqua" w:eastAsia="Times New Roman" w:hAnsi="Book Antiqua" w:cs="Arial"/>
          <w:b/>
          <w:bCs/>
          <w:color w:val="0000FF"/>
          <w:sz w:val="29"/>
          <w:szCs w:val="29"/>
          <w:u w:val="single"/>
          <w:bdr w:val="none" w:sz="0" w:space="0" w:color="auto"/>
          <w:lang w:eastAsia="zh-CN"/>
        </w:rPr>
        <w:t xml:space="preserve"> </w:t>
      </w:r>
      <w:r w:rsidR="00024974">
        <w:rPr>
          <w:rFonts w:ascii="Book Antiqua" w:eastAsia="Times New Roman" w:hAnsi="Book Antiqua" w:cs="Arial"/>
          <w:b/>
          <w:bCs/>
          <w:color w:val="0000FF"/>
          <w:sz w:val="29"/>
          <w:szCs w:val="29"/>
          <w:u w:val="single"/>
          <w:bdr w:val="none" w:sz="0" w:space="0" w:color="auto"/>
          <w:lang w:eastAsia="zh-CN"/>
        </w:rPr>
        <w:t xml:space="preserve"> </w:t>
      </w:r>
      <w:r w:rsidR="00613E69" w:rsidRPr="00024974">
        <w:rPr>
          <w:rFonts w:ascii="Arial" w:hAnsi="Arial" w:cs="Arial"/>
          <w:color w:val="333333"/>
          <w:sz w:val="22"/>
          <w:szCs w:val="22"/>
        </w:rPr>
        <w:t xml:space="preserve">within the next 7 days to </w:t>
      </w:r>
      <w:r w:rsidRPr="00024974">
        <w:rPr>
          <w:rFonts w:ascii="Arial" w:hAnsi="Arial" w:cs="Arial"/>
          <w:color w:val="333333"/>
          <w:sz w:val="22"/>
          <w:szCs w:val="22"/>
        </w:rPr>
        <w:t xml:space="preserve">complete survey and </w:t>
      </w:r>
      <w:r w:rsidR="00613E69" w:rsidRPr="00024974">
        <w:rPr>
          <w:rFonts w:ascii="Arial" w:hAnsi="Arial" w:cs="Arial"/>
          <w:color w:val="333333"/>
          <w:sz w:val="22"/>
          <w:szCs w:val="22"/>
        </w:rPr>
        <w:t xml:space="preserve">pay for and get CE credit for today.  </w:t>
      </w:r>
      <w:r w:rsidR="00683D72" w:rsidRPr="00024974">
        <w:rPr>
          <w:rFonts w:ascii="Arial" w:hAnsi="Arial" w:cs="Arial"/>
          <w:color w:val="333333"/>
          <w:sz w:val="22"/>
          <w:szCs w:val="22"/>
        </w:rPr>
        <w:t xml:space="preserve"> </w:t>
      </w:r>
      <w:r w:rsidR="00A96570" w:rsidRPr="00024974">
        <w:rPr>
          <w:rFonts w:ascii="Arial" w:hAnsi="Arial" w:cs="Arial"/>
          <w:color w:val="333333"/>
          <w:sz w:val="22"/>
          <w:szCs w:val="22"/>
        </w:rPr>
        <w:t xml:space="preserve">This program is co-sponsored by </w:t>
      </w:r>
      <w:r w:rsidR="00683D72" w:rsidRPr="00024974">
        <w:rPr>
          <w:rFonts w:ascii="Arial" w:hAnsi="Arial" w:cs="Arial"/>
          <w:color w:val="333333"/>
          <w:sz w:val="22"/>
          <w:szCs w:val="22"/>
        </w:rPr>
        <w:t>NJPA</w:t>
      </w:r>
      <w:r w:rsidR="00A96570" w:rsidRPr="00024974">
        <w:rPr>
          <w:rFonts w:ascii="Arial" w:hAnsi="Arial" w:cs="Arial"/>
          <w:color w:val="333333"/>
          <w:sz w:val="22"/>
          <w:szCs w:val="22"/>
        </w:rPr>
        <w:t xml:space="preserve"> which is approved by the APA to sponsor CE for psychologists and</w:t>
      </w:r>
      <w:r w:rsidR="00683D72" w:rsidRPr="00024974">
        <w:rPr>
          <w:rFonts w:ascii="Arial" w:hAnsi="Arial" w:cs="Arial"/>
          <w:color w:val="333333"/>
          <w:sz w:val="22"/>
          <w:szCs w:val="22"/>
        </w:rPr>
        <w:t xml:space="preserve"> maintains responsibility for this program and its content.  NJPA ensures that permission to use proprietary information, and steps to safeguard such information, are discussed with presenters at NJPA sponsored programs.  </w:t>
      </w:r>
    </w:p>
    <w:p w14:paraId="03B05E1B" w14:textId="5BF67B42" w:rsidR="00B41699" w:rsidRDefault="00683D72" w:rsidP="00BF2E03">
      <w:pPr>
        <w:pStyle w:val="ListParagraph"/>
        <w:spacing w:beforeLines="1" w:before="2" w:afterLines="1" w:after="2"/>
        <w:ind w:left="1080"/>
        <w:rPr>
          <w:rFonts w:ascii="Arial" w:hAnsi="Arial" w:cs="Arial"/>
          <w:color w:val="333333"/>
          <w:sz w:val="22"/>
          <w:szCs w:val="22"/>
        </w:rPr>
      </w:pPr>
      <w:r w:rsidRPr="00205B45">
        <w:rPr>
          <w:rFonts w:ascii="Arial" w:hAnsi="Arial" w:cs="Arial"/>
          <w:color w:val="333333"/>
          <w:sz w:val="22"/>
          <w:szCs w:val="22"/>
        </w:rPr>
        <w:t>This program is approved for 1</w:t>
      </w:r>
      <w:r w:rsidR="00D656C9">
        <w:rPr>
          <w:rFonts w:ascii="Arial" w:hAnsi="Arial" w:cs="Arial"/>
          <w:color w:val="333333"/>
          <w:sz w:val="22"/>
          <w:szCs w:val="22"/>
        </w:rPr>
        <w:t>.0</w:t>
      </w:r>
      <w:r w:rsidRPr="00205B45">
        <w:rPr>
          <w:rFonts w:ascii="Arial" w:hAnsi="Arial" w:cs="Arial"/>
          <w:color w:val="333333"/>
          <w:sz w:val="22"/>
          <w:szCs w:val="22"/>
        </w:rPr>
        <w:t xml:space="preserve"> CE credit</w:t>
      </w:r>
      <w:r w:rsidR="00B5191E" w:rsidRPr="00205B45">
        <w:rPr>
          <w:rFonts w:ascii="Arial" w:hAnsi="Arial" w:cs="Arial"/>
          <w:color w:val="333333"/>
          <w:sz w:val="22"/>
          <w:szCs w:val="22"/>
        </w:rPr>
        <w:t>s</w:t>
      </w:r>
      <w:r w:rsidRPr="00205B45">
        <w:rPr>
          <w:rFonts w:ascii="Arial" w:hAnsi="Arial" w:cs="Arial"/>
          <w:color w:val="333333"/>
          <w:sz w:val="22"/>
          <w:szCs w:val="22"/>
        </w:rPr>
        <w:t>. The cost of a CE Certificate is $15 for NJPA members, $25 for non-members, and free for sustaining members.</w:t>
      </w:r>
    </w:p>
    <w:p w14:paraId="19E37117" w14:textId="77777777" w:rsidR="00024974" w:rsidRPr="00205B45" w:rsidRDefault="00024974" w:rsidP="00BF2E03">
      <w:pPr>
        <w:pStyle w:val="ListParagraph"/>
        <w:spacing w:beforeLines="1" w:before="2" w:afterLines="1" w:after="2"/>
        <w:ind w:left="1080"/>
        <w:rPr>
          <w:rFonts w:ascii="Arial" w:hAnsi="Arial" w:cs="Arial"/>
          <w:color w:val="333333"/>
          <w:sz w:val="22"/>
          <w:szCs w:val="22"/>
        </w:rPr>
      </w:pPr>
    </w:p>
    <w:p w14:paraId="7F14B49B" w14:textId="6D5E7A2B" w:rsidR="00A96570" w:rsidRDefault="00870CC9" w:rsidP="00A96570">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10" w:history="1">
        <w:r w:rsidR="009E5BA5" w:rsidRPr="00AA06C7">
          <w:rPr>
            <w:rStyle w:val="Hyperlink"/>
            <w:rFonts w:ascii="Arial" w:hAnsi="Arial" w:cs="Arial"/>
            <w:b/>
            <w:i/>
            <w:sz w:val="24"/>
            <w:szCs w:val="24"/>
          </w:rPr>
          <w:t>www.mcpanj.com</w:t>
        </w:r>
      </w:hyperlink>
    </w:p>
    <w:p w14:paraId="19F08E88" w14:textId="28179119" w:rsidR="009A70C6" w:rsidRPr="00476809" w:rsidRDefault="009E5BA5" w:rsidP="00476809">
      <w:pPr>
        <w:tabs>
          <w:tab w:val="left" w:pos="3060"/>
        </w:tabs>
        <w:spacing w:after="120"/>
        <w:jc w:val="center"/>
        <w:rPr>
          <w:rFonts w:ascii="Arial" w:hAnsi="Arial" w:cs="Arial"/>
          <w:sz w:val="20"/>
          <w:szCs w:val="20"/>
        </w:rPr>
      </w:pPr>
      <w:r w:rsidRPr="009E5BA5">
        <w:rPr>
          <w:rFonts w:ascii="Arial" w:hAnsi="Arial" w:cs="Arial"/>
          <w:b/>
          <w:i/>
          <w:sz w:val="20"/>
          <w:szCs w:val="20"/>
        </w:rPr>
        <w:lastRenderedPageBreak/>
        <w:t>Contact:</w:t>
      </w:r>
      <w:r w:rsidRPr="009E5BA5">
        <w:rPr>
          <w:rFonts w:ascii="Arial" w:hAnsi="Arial" w:cs="Arial"/>
          <w:sz w:val="20"/>
          <w:szCs w:val="20"/>
        </w:rPr>
        <w:t xml:space="preserve">   Nancy Sidhu at </w:t>
      </w:r>
      <w:hyperlink r:id="rId11" w:history="1">
        <w:r w:rsidRPr="009E5BA5">
          <w:rPr>
            <w:rStyle w:val="Hyperlink"/>
            <w:rFonts w:ascii="Arial" w:hAnsi="Arial" w:cs="Arial"/>
            <w:sz w:val="20"/>
            <w:szCs w:val="20"/>
          </w:rPr>
          <w:t>nancysidhumcpa@gmail.com</w:t>
        </w:r>
      </w:hyperlink>
      <w:r w:rsidRPr="009E5BA5">
        <w:rPr>
          <w:rFonts w:ascii="Arial" w:hAnsi="Arial" w:cs="Arial"/>
          <w:sz w:val="20"/>
          <w:szCs w:val="20"/>
        </w:rPr>
        <w:t xml:space="preserve"> </w:t>
      </w:r>
      <w:r w:rsidRPr="009E5BA5">
        <w:rPr>
          <w:rStyle w:val="Hyperlink"/>
          <w:rFonts w:ascii="Arial" w:hAnsi="Arial" w:cs="Arial"/>
          <w:sz w:val="20"/>
          <w:szCs w:val="20"/>
          <w:u w:val="none"/>
        </w:rPr>
        <w:t>if you have any questions</w:t>
      </w:r>
      <w:r w:rsidRPr="009E5BA5">
        <w:rPr>
          <w:rFonts w:ascii="Arial" w:hAnsi="Arial" w:cs="Arial"/>
          <w:sz w:val="20"/>
          <w:szCs w:val="20"/>
        </w:rPr>
        <w:t xml:space="preserve"> or prefer </w:t>
      </w:r>
      <w:r>
        <w:rPr>
          <w:rFonts w:ascii="Arial" w:hAnsi="Arial" w:cs="Arial"/>
          <w:sz w:val="20"/>
          <w:szCs w:val="20"/>
        </w:rPr>
        <w:t xml:space="preserve">not </w:t>
      </w:r>
      <w:r w:rsidR="00476809">
        <w:rPr>
          <w:rFonts w:ascii="Arial" w:hAnsi="Arial" w:cs="Arial"/>
          <w:sz w:val="20"/>
          <w:szCs w:val="20"/>
        </w:rPr>
        <w:t xml:space="preserve">to </w:t>
      </w:r>
      <w:r w:rsidRPr="009E5BA5">
        <w:rPr>
          <w:rFonts w:ascii="Arial" w:hAnsi="Arial" w:cs="Arial"/>
          <w:sz w:val="20"/>
          <w:szCs w:val="20"/>
        </w:rPr>
        <w:t>register online.</w:t>
      </w:r>
    </w:p>
    <w:p w14:paraId="665FDF1C" w14:textId="77777777" w:rsidR="00BD6B13" w:rsidRDefault="00F95DED" w:rsidP="00BD6B13">
      <w:pPr>
        <w:rPr>
          <w:rFonts w:ascii="Arial" w:hAnsi="Arial" w:cs="Arial"/>
          <w:sz w:val="22"/>
          <w:szCs w:val="22"/>
        </w:rPr>
      </w:pPr>
      <w:r w:rsidRPr="002F0AA7">
        <w:rPr>
          <w:rFonts w:ascii="Arial" w:hAnsi="Arial" w:cs="Arial"/>
          <w:b/>
          <w:sz w:val="22"/>
          <w:szCs w:val="22"/>
          <w:u w:val="single"/>
        </w:rPr>
        <w:t xml:space="preserve">Meeting </w:t>
      </w:r>
      <w:r w:rsidR="00E30E4A" w:rsidRPr="002F0AA7">
        <w:rPr>
          <w:rFonts w:ascii="Arial" w:hAnsi="Arial" w:cs="Arial"/>
          <w:b/>
          <w:sz w:val="22"/>
          <w:szCs w:val="22"/>
          <w:u w:val="single"/>
        </w:rPr>
        <w:t>Attendees</w:t>
      </w:r>
      <w:r w:rsidR="009D72F3" w:rsidRPr="002F0AA7">
        <w:rPr>
          <w:rFonts w:ascii="Arial" w:hAnsi="Arial" w:cs="Arial"/>
          <w:b/>
          <w:sz w:val="22"/>
          <w:szCs w:val="22"/>
          <w:u w:val="single"/>
        </w:rPr>
        <w:t>:</w:t>
      </w:r>
      <w:r w:rsidR="00D759A8" w:rsidRPr="002F0AA7">
        <w:rPr>
          <w:rFonts w:ascii="Arial" w:hAnsi="Arial" w:cs="Arial"/>
          <w:sz w:val="22"/>
          <w:szCs w:val="22"/>
        </w:rPr>
        <w:t xml:space="preserve"> </w:t>
      </w:r>
    </w:p>
    <w:p w14:paraId="3A3857F5" w14:textId="4576383A" w:rsidR="00AF0686" w:rsidRPr="00024974" w:rsidRDefault="00BD6B13" w:rsidP="00024974">
      <w:pPr>
        <w:rPr>
          <w:rFonts w:eastAsia="Times New Roman"/>
          <w:bdr w:val="none" w:sz="0" w:space="0" w:color="auto"/>
          <w:lang w:eastAsia="zh-CN"/>
        </w:rPr>
      </w:pPr>
      <w:r w:rsidRPr="00BD6B13">
        <w:rPr>
          <w:rFonts w:ascii="Helvetica" w:eastAsia="Times New Roman" w:hAnsi="Helvetica"/>
          <w:color w:val="000000"/>
          <w:sz w:val="18"/>
          <w:szCs w:val="18"/>
          <w:bdr w:val="none" w:sz="0" w:space="0" w:color="auto"/>
          <w:lang w:eastAsia="zh-CN"/>
        </w:rPr>
        <w:t>Kim Arthur</w:t>
      </w:r>
      <w:r w:rsidRPr="00BD6B13">
        <w:rPr>
          <w:rFonts w:ascii="Helvetica" w:eastAsia="Times New Roman" w:hAnsi="Helvetica"/>
          <w:color w:val="000000"/>
          <w:sz w:val="18"/>
          <w:szCs w:val="18"/>
          <w:bdr w:val="none" w:sz="0" w:space="0" w:color="auto"/>
          <w:lang w:eastAsia="zh-CN"/>
        </w:rPr>
        <w:br/>
        <w:t>Roderick Bennett</w:t>
      </w:r>
      <w:r w:rsidRPr="00BD6B13">
        <w:rPr>
          <w:rFonts w:ascii="Helvetica" w:eastAsia="Times New Roman" w:hAnsi="Helvetica"/>
          <w:color w:val="000000"/>
          <w:sz w:val="18"/>
          <w:szCs w:val="18"/>
          <w:bdr w:val="none" w:sz="0" w:space="0" w:color="auto"/>
          <w:lang w:eastAsia="zh-CN"/>
        </w:rPr>
        <w:br/>
        <w:t>Craig Thomas</w:t>
      </w:r>
      <w:r w:rsidRPr="00BD6B13">
        <w:rPr>
          <w:rFonts w:ascii="Helvetica" w:eastAsia="Times New Roman" w:hAnsi="Helvetica"/>
          <w:color w:val="000000"/>
          <w:sz w:val="18"/>
          <w:szCs w:val="18"/>
          <w:bdr w:val="none" w:sz="0" w:space="0" w:color="auto"/>
          <w:lang w:eastAsia="zh-CN"/>
        </w:rPr>
        <w:br/>
        <w:t>Sarah Dougherty</w:t>
      </w:r>
      <w:r w:rsidRPr="00BD6B13">
        <w:rPr>
          <w:rFonts w:ascii="Helvetica" w:eastAsia="Times New Roman" w:hAnsi="Helvetica"/>
          <w:color w:val="000000"/>
          <w:sz w:val="18"/>
          <w:szCs w:val="18"/>
          <w:bdr w:val="none" w:sz="0" w:space="0" w:color="auto"/>
          <w:lang w:eastAsia="zh-CN"/>
        </w:rPr>
        <w:br/>
        <w:t xml:space="preserve">Komal </w:t>
      </w:r>
      <w:proofErr w:type="spellStart"/>
      <w:r w:rsidRPr="00BD6B13">
        <w:rPr>
          <w:rFonts w:ascii="Helvetica" w:eastAsia="Times New Roman" w:hAnsi="Helvetica"/>
          <w:color w:val="000000"/>
          <w:sz w:val="18"/>
          <w:szCs w:val="18"/>
          <w:bdr w:val="none" w:sz="0" w:space="0" w:color="auto"/>
          <w:lang w:eastAsia="zh-CN"/>
        </w:rPr>
        <w:t>Dutt</w:t>
      </w:r>
      <w:proofErr w:type="spellEnd"/>
      <w:r w:rsidRPr="00BD6B13">
        <w:rPr>
          <w:rFonts w:ascii="Helvetica" w:eastAsia="Times New Roman" w:hAnsi="Helvetica"/>
          <w:color w:val="000000"/>
          <w:sz w:val="18"/>
          <w:szCs w:val="18"/>
          <w:bdr w:val="none" w:sz="0" w:space="0" w:color="auto"/>
          <w:lang w:eastAsia="zh-CN"/>
        </w:rPr>
        <w:t xml:space="preserve"> (presenter)</w:t>
      </w:r>
      <w:r w:rsidRPr="00BD6B13">
        <w:rPr>
          <w:rFonts w:ascii="Helvetica" w:eastAsia="Times New Roman" w:hAnsi="Helvetica"/>
          <w:color w:val="000000"/>
          <w:sz w:val="18"/>
          <w:szCs w:val="18"/>
          <w:bdr w:val="none" w:sz="0" w:space="0" w:color="auto"/>
          <w:lang w:eastAsia="zh-CN"/>
        </w:rPr>
        <w:br/>
        <w:t>Kenneth Gates</w:t>
      </w:r>
      <w:r w:rsidRPr="00BD6B13">
        <w:rPr>
          <w:rFonts w:ascii="Helvetica" w:eastAsia="Times New Roman" w:hAnsi="Helvetica"/>
          <w:color w:val="000000"/>
          <w:sz w:val="18"/>
          <w:szCs w:val="18"/>
          <w:bdr w:val="none" w:sz="0" w:space="0" w:color="auto"/>
          <w:lang w:eastAsia="zh-CN"/>
        </w:rPr>
        <w:br/>
        <w:t xml:space="preserve">Hayley </w:t>
      </w:r>
      <w:proofErr w:type="spellStart"/>
      <w:r w:rsidRPr="00BD6B13">
        <w:rPr>
          <w:rFonts w:ascii="Helvetica" w:eastAsia="Times New Roman" w:hAnsi="Helvetica"/>
          <w:color w:val="000000"/>
          <w:sz w:val="18"/>
          <w:szCs w:val="18"/>
          <w:bdr w:val="none" w:sz="0" w:space="0" w:color="auto"/>
          <w:lang w:eastAsia="zh-CN"/>
        </w:rPr>
        <w:t>Hirschmann</w:t>
      </w:r>
      <w:proofErr w:type="spellEnd"/>
      <w:r w:rsidRPr="00BD6B13">
        <w:rPr>
          <w:rFonts w:ascii="Helvetica" w:eastAsia="Times New Roman" w:hAnsi="Helvetica"/>
          <w:color w:val="000000"/>
          <w:sz w:val="18"/>
          <w:szCs w:val="18"/>
          <w:bdr w:val="none" w:sz="0" w:space="0" w:color="auto"/>
          <w:lang w:eastAsia="zh-CN"/>
        </w:rPr>
        <w:br/>
        <w:t>Shakir Hussain</w:t>
      </w:r>
      <w:r w:rsidRPr="00BD6B13">
        <w:rPr>
          <w:rFonts w:ascii="Helvetica" w:eastAsia="Times New Roman" w:hAnsi="Helvetica"/>
          <w:color w:val="000000"/>
          <w:sz w:val="18"/>
          <w:szCs w:val="18"/>
          <w:bdr w:val="none" w:sz="0" w:space="0" w:color="auto"/>
          <w:lang w:eastAsia="zh-CN"/>
        </w:rPr>
        <w:br/>
        <w:t xml:space="preserve">Barbara </w:t>
      </w:r>
      <w:proofErr w:type="spellStart"/>
      <w:r w:rsidRPr="00BD6B13">
        <w:rPr>
          <w:rFonts w:ascii="Helvetica" w:eastAsia="Times New Roman" w:hAnsi="Helvetica"/>
          <w:color w:val="000000"/>
          <w:sz w:val="18"/>
          <w:szCs w:val="18"/>
          <w:bdr w:val="none" w:sz="0" w:space="0" w:color="auto"/>
          <w:lang w:eastAsia="zh-CN"/>
        </w:rPr>
        <w:t>Jortner</w:t>
      </w:r>
      <w:proofErr w:type="spellEnd"/>
      <w:r w:rsidRPr="00BD6B13">
        <w:rPr>
          <w:rFonts w:ascii="Helvetica" w:eastAsia="Times New Roman" w:hAnsi="Helvetica"/>
          <w:color w:val="000000"/>
          <w:sz w:val="18"/>
          <w:szCs w:val="18"/>
          <w:bdr w:val="none" w:sz="0" w:space="0" w:color="auto"/>
          <w:lang w:eastAsia="zh-CN"/>
        </w:rPr>
        <w:br/>
        <w:t xml:space="preserve">Susan </w:t>
      </w:r>
      <w:proofErr w:type="spellStart"/>
      <w:r w:rsidRPr="00BD6B13">
        <w:rPr>
          <w:rFonts w:ascii="Helvetica" w:eastAsia="Times New Roman" w:hAnsi="Helvetica"/>
          <w:color w:val="000000"/>
          <w:sz w:val="18"/>
          <w:szCs w:val="18"/>
          <w:bdr w:val="none" w:sz="0" w:space="0" w:color="auto"/>
          <w:lang w:eastAsia="zh-CN"/>
        </w:rPr>
        <w:t>Kevelson</w:t>
      </w:r>
      <w:proofErr w:type="spellEnd"/>
      <w:r w:rsidRPr="00BD6B13">
        <w:rPr>
          <w:rFonts w:ascii="Helvetica" w:eastAsia="Times New Roman" w:hAnsi="Helvetica"/>
          <w:color w:val="000000"/>
          <w:sz w:val="18"/>
          <w:szCs w:val="18"/>
          <w:bdr w:val="none" w:sz="0" w:space="0" w:color="auto"/>
          <w:lang w:eastAsia="zh-CN"/>
        </w:rPr>
        <w:br/>
        <w:t>Melissa Klika Mack</w:t>
      </w:r>
      <w:r w:rsidRPr="00BD6B13">
        <w:rPr>
          <w:rFonts w:ascii="Helvetica" w:eastAsia="Times New Roman" w:hAnsi="Helvetica"/>
          <w:color w:val="000000"/>
          <w:sz w:val="18"/>
          <w:szCs w:val="18"/>
          <w:bdr w:val="none" w:sz="0" w:space="0" w:color="auto"/>
          <w:lang w:eastAsia="zh-CN"/>
        </w:rPr>
        <w:br/>
        <w:t>Phyllis Lakin</w:t>
      </w:r>
      <w:r w:rsidRPr="00BD6B13">
        <w:rPr>
          <w:rFonts w:ascii="Helvetica" w:eastAsia="Times New Roman" w:hAnsi="Helvetica"/>
          <w:color w:val="000000"/>
          <w:sz w:val="18"/>
          <w:szCs w:val="18"/>
          <w:bdr w:val="none" w:sz="0" w:space="0" w:color="auto"/>
          <w:lang w:eastAsia="zh-CN"/>
        </w:rPr>
        <w:br/>
        <w:t xml:space="preserve">Marilyn </w:t>
      </w:r>
      <w:proofErr w:type="spellStart"/>
      <w:r w:rsidRPr="00BD6B13">
        <w:rPr>
          <w:rFonts w:ascii="Helvetica" w:eastAsia="Times New Roman" w:hAnsi="Helvetica"/>
          <w:color w:val="000000"/>
          <w:sz w:val="18"/>
          <w:szCs w:val="18"/>
          <w:bdr w:val="none" w:sz="0" w:space="0" w:color="auto"/>
          <w:lang w:eastAsia="zh-CN"/>
        </w:rPr>
        <w:t>Lyga</w:t>
      </w:r>
      <w:proofErr w:type="spellEnd"/>
      <w:r w:rsidRPr="00BD6B13">
        <w:rPr>
          <w:rFonts w:ascii="Helvetica" w:eastAsia="Times New Roman" w:hAnsi="Helvetica"/>
          <w:color w:val="000000"/>
          <w:sz w:val="18"/>
          <w:szCs w:val="18"/>
          <w:bdr w:val="none" w:sz="0" w:space="0" w:color="auto"/>
          <w:lang w:eastAsia="zh-CN"/>
        </w:rPr>
        <w:br/>
        <w:t>Fawn McNeil-Haber</w:t>
      </w:r>
      <w:r w:rsidRPr="00BD6B13">
        <w:rPr>
          <w:rFonts w:ascii="Helvetica" w:eastAsia="Times New Roman" w:hAnsi="Helvetica"/>
          <w:color w:val="000000"/>
          <w:sz w:val="18"/>
          <w:szCs w:val="18"/>
          <w:bdr w:val="none" w:sz="0" w:space="0" w:color="auto"/>
          <w:lang w:eastAsia="zh-CN"/>
        </w:rPr>
        <w:br/>
        <w:t xml:space="preserve">Susan </w:t>
      </w:r>
      <w:proofErr w:type="spellStart"/>
      <w:r w:rsidRPr="00BD6B13">
        <w:rPr>
          <w:rFonts w:ascii="Helvetica" w:eastAsia="Times New Roman" w:hAnsi="Helvetica"/>
          <w:color w:val="000000"/>
          <w:sz w:val="18"/>
          <w:szCs w:val="18"/>
          <w:bdr w:val="none" w:sz="0" w:space="0" w:color="auto"/>
          <w:lang w:eastAsia="zh-CN"/>
        </w:rPr>
        <w:t>Neigher</w:t>
      </w:r>
      <w:proofErr w:type="spellEnd"/>
      <w:r w:rsidRPr="00BD6B13">
        <w:rPr>
          <w:rFonts w:ascii="Helvetica" w:eastAsia="Times New Roman" w:hAnsi="Helvetica"/>
          <w:color w:val="000000"/>
          <w:sz w:val="18"/>
          <w:szCs w:val="18"/>
          <w:bdr w:val="none" w:sz="0" w:space="0" w:color="auto"/>
          <w:lang w:eastAsia="zh-CN"/>
        </w:rPr>
        <w:br/>
        <w:t>Carly Orenstein</w:t>
      </w:r>
      <w:r w:rsidRPr="00BD6B13">
        <w:rPr>
          <w:rFonts w:ascii="Helvetica" w:eastAsia="Times New Roman" w:hAnsi="Helvetica"/>
          <w:color w:val="000000"/>
          <w:sz w:val="18"/>
          <w:szCs w:val="18"/>
          <w:bdr w:val="none" w:sz="0" w:space="0" w:color="auto"/>
          <w:lang w:eastAsia="zh-CN"/>
        </w:rPr>
        <w:br/>
        <w:t xml:space="preserve">Debra </w:t>
      </w:r>
      <w:proofErr w:type="spellStart"/>
      <w:r w:rsidRPr="00BD6B13">
        <w:rPr>
          <w:rFonts w:ascii="Helvetica" w:eastAsia="Times New Roman" w:hAnsi="Helvetica"/>
          <w:color w:val="000000"/>
          <w:sz w:val="18"/>
          <w:szCs w:val="18"/>
          <w:bdr w:val="none" w:sz="0" w:space="0" w:color="auto"/>
          <w:lang w:eastAsia="zh-CN"/>
        </w:rPr>
        <w:t>Roelke</w:t>
      </w:r>
      <w:proofErr w:type="spellEnd"/>
      <w:r w:rsidRPr="00BD6B13">
        <w:rPr>
          <w:rFonts w:ascii="Helvetica" w:eastAsia="Times New Roman" w:hAnsi="Helvetica"/>
          <w:color w:val="000000"/>
          <w:sz w:val="18"/>
          <w:szCs w:val="18"/>
          <w:bdr w:val="none" w:sz="0" w:space="0" w:color="auto"/>
          <w:lang w:eastAsia="zh-CN"/>
        </w:rPr>
        <w:br/>
        <w:t>Francine Rosenberg</w:t>
      </w:r>
      <w:r w:rsidRPr="00BD6B13">
        <w:rPr>
          <w:rFonts w:ascii="Helvetica" w:eastAsia="Times New Roman" w:hAnsi="Helvetica"/>
          <w:color w:val="000000"/>
          <w:sz w:val="18"/>
          <w:szCs w:val="18"/>
          <w:bdr w:val="none" w:sz="0" w:space="0" w:color="auto"/>
          <w:lang w:eastAsia="zh-CN"/>
        </w:rPr>
        <w:br/>
        <w:t>Jayne Schachter</w:t>
      </w:r>
      <w:r w:rsidRPr="00BD6B13">
        <w:rPr>
          <w:rFonts w:ascii="Helvetica" w:eastAsia="Times New Roman" w:hAnsi="Helvetica"/>
          <w:color w:val="000000"/>
          <w:sz w:val="18"/>
          <w:szCs w:val="18"/>
          <w:bdr w:val="none" w:sz="0" w:space="0" w:color="auto"/>
          <w:lang w:eastAsia="zh-CN"/>
        </w:rPr>
        <w:br/>
        <w:t xml:space="preserve">Sara </w:t>
      </w:r>
      <w:proofErr w:type="spellStart"/>
      <w:r w:rsidRPr="00BD6B13">
        <w:rPr>
          <w:rFonts w:ascii="Helvetica" w:eastAsia="Times New Roman" w:hAnsi="Helvetica"/>
          <w:color w:val="000000"/>
          <w:sz w:val="18"/>
          <w:szCs w:val="18"/>
          <w:bdr w:val="none" w:sz="0" w:space="0" w:color="auto"/>
          <w:lang w:eastAsia="zh-CN"/>
        </w:rPr>
        <w:t>Shenker</w:t>
      </w:r>
      <w:proofErr w:type="spellEnd"/>
      <w:r w:rsidRPr="00BD6B13">
        <w:rPr>
          <w:rFonts w:ascii="Helvetica" w:eastAsia="Times New Roman" w:hAnsi="Helvetica"/>
          <w:color w:val="000000"/>
          <w:sz w:val="18"/>
          <w:szCs w:val="18"/>
          <w:bdr w:val="none" w:sz="0" w:space="0" w:color="auto"/>
          <w:lang w:eastAsia="zh-CN"/>
        </w:rPr>
        <w:br/>
        <w:t>Nancy Sidhu (presenter)</w:t>
      </w:r>
      <w:r w:rsidRPr="00BD6B13">
        <w:rPr>
          <w:rFonts w:ascii="Helvetica" w:eastAsia="Times New Roman" w:hAnsi="Helvetica"/>
          <w:color w:val="000000"/>
          <w:sz w:val="18"/>
          <w:szCs w:val="18"/>
          <w:bdr w:val="none" w:sz="0" w:space="0" w:color="auto"/>
          <w:lang w:eastAsia="zh-CN"/>
        </w:rPr>
        <w:br/>
        <w:t>Gurpreet Singh (presenter)</w:t>
      </w:r>
      <w:r w:rsidRPr="00BD6B13">
        <w:rPr>
          <w:rFonts w:ascii="Helvetica" w:eastAsia="Times New Roman" w:hAnsi="Helvetica"/>
          <w:color w:val="000000"/>
          <w:sz w:val="18"/>
          <w:szCs w:val="18"/>
          <w:bdr w:val="none" w:sz="0" w:space="0" w:color="auto"/>
          <w:lang w:eastAsia="zh-CN"/>
        </w:rPr>
        <w:br/>
        <w:t>Aaron Welt</w:t>
      </w:r>
      <w:r w:rsidRPr="00BD6B13">
        <w:rPr>
          <w:rFonts w:ascii="Helvetica" w:eastAsia="Times New Roman" w:hAnsi="Helvetica"/>
          <w:color w:val="000000"/>
          <w:sz w:val="18"/>
          <w:szCs w:val="18"/>
          <w:bdr w:val="none" w:sz="0" w:space="0" w:color="auto"/>
          <w:lang w:eastAsia="zh-CN"/>
        </w:rPr>
        <w:br/>
        <w:t xml:space="preserve">Paul </w:t>
      </w:r>
      <w:proofErr w:type="spellStart"/>
      <w:r w:rsidRPr="00BD6B13">
        <w:rPr>
          <w:rFonts w:ascii="Helvetica" w:eastAsia="Times New Roman" w:hAnsi="Helvetica"/>
          <w:color w:val="000000"/>
          <w:sz w:val="18"/>
          <w:szCs w:val="18"/>
          <w:bdr w:val="none" w:sz="0" w:space="0" w:color="auto"/>
          <w:lang w:eastAsia="zh-CN"/>
        </w:rPr>
        <w:t>Yampolsky</w:t>
      </w:r>
      <w:proofErr w:type="spellEnd"/>
      <w:r w:rsidRPr="00BD6B13">
        <w:rPr>
          <w:rFonts w:ascii="Helvetica" w:eastAsia="Times New Roman" w:hAnsi="Helvetica"/>
          <w:color w:val="000000"/>
          <w:sz w:val="18"/>
          <w:szCs w:val="18"/>
          <w:bdr w:val="none" w:sz="0" w:space="0" w:color="auto"/>
          <w:lang w:eastAsia="zh-CN"/>
        </w:rPr>
        <w:br/>
        <w:t>Michael Zito</w:t>
      </w:r>
    </w:p>
    <w:p w14:paraId="1F2B4CD6" w14:textId="5B2F6E1B" w:rsidR="00013EB0" w:rsidRPr="00013EB0" w:rsidRDefault="00013EB0" w:rsidP="00013EB0">
      <w:pPr>
        <w:contextualSpacing/>
        <w:rPr>
          <w:rFonts w:ascii="Arial" w:hAnsi="Arial" w:cs="Arial"/>
          <w:sz w:val="22"/>
          <w:szCs w:val="22"/>
        </w:rPr>
      </w:pPr>
    </w:p>
    <w:p w14:paraId="1C0EC566" w14:textId="174CA44F" w:rsidR="00CC112C" w:rsidRDefault="00013EB0" w:rsidP="00CC112C">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Presenter Bio:</w:t>
      </w:r>
    </w:p>
    <w:p w14:paraId="72483267" w14:textId="4296EE3D" w:rsidR="00CC112C" w:rsidRDefault="00CC112C" w:rsidP="00CC112C">
      <w:pPr>
        <w:pStyle w:val="NormalWeb"/>
        <w:spacing w:before="0" w:beforeAutospacing="0" w:after="0" w:afterAutospacing="0"/>
        <w:outlineLvl w:val="0"/>
        <w:rPr>
          <w:rFonts w:ascii="Arial" w:hAnsi="Arial" w:cs="Arial"/>
          <w:bCs/>
          <w:color w:val="000000"/>
          <w:sz w:val="22"/>
          <w:szCs w:val="22"/>
        </w:rPr>
      </w:pPr>
    </w:p>
    <w:p w14:paraId="019225B0" w14:textId="6357DDBD" w:rsidR="00CC112C" w:rsidRPr="00024974" w:rsidRDefault="00543936" w:rsidP="000249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rPr>
          <w:rFonts w:ascii="Arial" w:eastAsia="Times New Roman" w:hAnsi="Arial" w:cs="Arial"/>
          <w:color w:val="333333"/>
          <w:sz w:val="22"/>
          <w:szCs w:val="22"/>
          <w:bdr w:val="none" w:sz="0" w:space="0" w:color="auto"/>
          <w:lang w:eastAsia="zh-CN"/>
        </w:rPr>
      </w:pPr>
      <w:r w:rsidRPr="00543936">
        <w:rPr>
          <w:rFonts w:ascii="Arial" w:eastAsia="Times New Roman" w:hAnsi="Arial" w:cs="Arial"/>
          <w:color w:val="000000"/>
          <w:sz w:val="22"/>
          <w:szCs w:val="22"/>
          <w:bdr w:val="none" w:sz="0" w:space="0" w:color="auto"/>
          <w:lang w:eastAsia="zh-CN"/>
        </w:rPr>
        <w:t xml:space="preserve">Dr. </w:t>
      </w:r>
      <w:proofErr w:type="spellStart"/>
      <w:r w:rsidRPr="00543936">
        <w:rPr>
          <w:rFonts w:ascii="Arial" w:eastAsia="Times New Roman" w:hAnsi="Arial" w:cs="Arial"/>
          <w:color w:val="000000"/>
          <w:sz w:val="22"/>
          <w:szCs w:val="22"/>
          <w:bdr w:val="none" w:sz="0" w:space="0" w:color="auto"/>
          <w:lang w:eastAsia="zh-CN"/>
        </w:rPr>
        <w:t>Dutt</w:t>
      </w:r>
      <w:proofErr w:type="spellEnd"/>
      <w:r w:rsidRPr="00543936">
        <w:rPr>
          <w:rFonts w:ascii="Arial" w:eastAsia="Times New Roman" w:hAnsi="Arial" w:cs="Arial"/>
          <w:color w:val="000000"/>
          <w:sz w:val="22"/>
          <w:szCs w:val="22"/>
          <w:bdr w:val="none" w:sz="0" w:space="0" w:color="auto"/>
          <w:lang w:eastAsia="zh-CN"/>
        </w:rPr>
        <w:t xml:space="preserve"> grew up in India and immigrated to America to pursue her PhD.  She is in private practice in Basking Ridge and sees adults from various cultural backgrounds and presenting problems. Dr. Sidhu practices in Chester, NJ with a specialty in Child and Family Therapy with over 28 years of experience.    Ms. Singh has over 20 years of experience working with individuals and families using a variety of clinical approaches, and has collaborated with doctors, hospitals, and schools.</w:t>
      </w:r>
    </w:p>
    <w:p w14:paraId="508C2A8F" w14:textId="6FFEC66A" w:rsidR="0020019D"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31391C3E" w14:textId="77777777" w:rsidR="00FB61F8" w:rsidRPr="00587A57" w:rsidRDefault="00FB61F8" w:rsidP="00A96570">
      <w:pPr>
        <w:rPr>
          <w:sz w:val="16"/>
          <w:szCs w:val="16"/>
        </w:rPr>
      </w:pPr>
    </w:p>
    <w:p w14:paraId="2B26257B" w14:textId="77777777" w:rsidR="00476809" w:rsidRPr="002F11B7" w:rsidRDefault="00476809" w:rsidP="000C5B67">
      <w:pPr>
        <w:rPr>
          <w:rFonts w:ascii="Arial" w:hAnsi="Arial" w:cs="Arial"/>
          <w:sz w:val="22"/>
          <w:szCs w:val="22"/>
        </w:rPr>
      </w:pPr>
      <w:r w:rsidRPr="002F11B7">
        <w:rPr>
          <w:rFonts w:ascii="Arial" w:hAnsi="Arial" w:cs="Arial"/>
          <w:sz w:val="22"/>
          <w:szCs w:val="22"/>
        </w:rPr>
        <w:t>The presenter does not have any commercial support and/or conflict of interest for this program.</w:t>
      </w:r>
    </w:p>
    <w:p w14:paraId="3A7B9484" w14:textId="2FF648FE" w:rsidR="00476809" w:rsidRPr="00543936" w:rsidRDefault="00543936" w:rsidP="005439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sz w:val="22"/>
          <w:szCs w:val="22"/>
          <w:bdr w:val="none" w:sz="0" w:space="0" w:color="auto"/>
          <w:lang w:eastAsia="zh-CN"/>
        </w:rPr>
      </w:pPr>
      <w:r w:rsidRPr="00543936">
        <w:rPr>
          <w:rFonts w:eastAsia="Times New Roman"/>
          <w:color w:val="000000"/>
          <w:sz w:val="20"/>
          <w:szCs w:val="20"/>
          <w:bdr w:val="none" w:sz="0" w:space="0" w:color="auto"/>
          <w:lang w:eastAsia="zh-CN"/>
        </w:rPr>
        <w:t>S</w:t>
      </w:r>
      <w:r w:rsidRPr="00543936">
        <w:rPr>
          <w:rFonts w:ascii="Arial" w:eastAsia="Times New Roman" w:hAnsi="Arial" w:cs="Arial"/>
          <w:color w:val="000000"/>
          <w:sz w:val="22"/>
          <w:szCs w:val="22"/>
          <w:bdr w:val="none" w:sz="0" w:space="0" w:color="auto"/>
          <w:lang w:eastAsia="zh-CN"/>
        </w:rPr>
        <w:t>outh Asians living in America are often faced with negotiating and balancing the influence of their family, ethnic culture and dominant culture.  Parental communication about importance of academic achievement, beliefs and prejudices about other races, stigma of mental health issues, and perceived racial discrimination are some aspects that can impact South Asian’s wellbeing.  This indicates the importance of understanding South Asians through the lens of these different cultural influences.  This program intends to highlight some of the challenges they face and possible ways to adapt current treatment modalities to better serve them.</w:t>
      </w:r>
    </w:p>
    <w:p w14:paraId="7DE39F76" w14:textId="3CE27F3E" w:rsidR="00543936" w:rsidRDefault="00543936" w:rsidP="00F35134">
      <w:pPr>
        <w:pStyle w:val="PlainText"/>
        <w:rPr>
          <w:rFonts w:ascii="Garamond" w:hAnsi="Garamond" w:cs="Arial"/>
          <w:b/>
          <w:i/>
          <w:sz w:val="24"/>
          <w:szCs w:val="24"/>
        </w:rPr>
      </w:pPr>
    </w:p>
    <w:p w14:paraId="5838305C" w14:textId="77777777" w:rsidR="00024974" w:rsidRDefault="00024974" w:rsidP="00F35134">
      <w:pPr>
        <w:pStyle w:val="PlainText"/>
        <w:rPr>
          <w:rFonts w:ascii="Garamond" w:hAnsi="Garamond" w:cs="Arial"/>
          <w:b/>
          <w:i/>
          <w:sz w:val="24"/>
          <w:szCs w:val="24"/>
        </w:rPr>
      </w:pPr>
    </w:p>
    <w:p w14:paraId="7D378BF0" w14:textId="77777777" w:rsidR="00543936" w:rsidRPr="00543936" w:rsidRDefault="00543936" w:rsidP="0054393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sz w:val="22"/>
          <w:szCs w:val="22"/>
          <w:bdr w:val="none" w:sz="0" w:space="0" w:color="auto"/>
          <w:lang w:eastAsia="zh-CN"/>
        </w:rPr>
      </w:pPr>
      <w:r w:rsidRPr="00543936">
        <w:rPr>
          <w:rFonts w:ascii="Arial" w:eastAsia="Times New Roman" w:hAnsi="Arial" w:cs="Arial"/>
          <w:b/>
          <w:bCs/>
          <w:i/>
          <w:iCs/>
          <w:color w:val="000000"/>
          <w:sz w:val="22"/>
          <w:szCs w:val="22"/>
          <w:bdr w:val="none" w:sz="0" w:space="0" w:color="auto"/>
          <w:lang w:eastAsia="zh-CN"/>
        </w:rPr>
        <w:lastRenderedPageBreak/>
        <w:t>Learning Objectives:  By the end of the session, participants will be able to:</w:t>
      </w:r>
    </w:p>
    <w:p w14:paraId="57006515" w14:textId="4DFFB21C" w:rsidR="00543936" w:rsidRPr="00543936" w:rsidRDefault="00543936" w:rsidP="0054393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sz w:val="28"/>
          <w:szCs w:val="28"/>
          <w:bdr w:val="none" w:sz="0" w:space="0" w:color="auto"/>
          <w:lang w:eastAsia="zh-CN"/>
        </w:rPr>
      </w:pPr>
      <w:r w:rsidRPr="00543936">
        <w:rPr>
          <w:rFonts w:ascii="Arial" w:eastAsia="Times New Roman" w:hAnsi="Arial" w:cs="Arial"/>
          <w:color w:val="000000"/>
          <w:sz w:val="28"/>
          <w:szCs w:val="28"/>
          <w:bdr w:val="none" w:sz="0" w:space="0" w:color="auto"/>
          <w:vertAlign w:val="subscript"/>
          <w:lang w:eastAsia="zh-CN"/>
        </w:rPr>
        <w:t>1.   Describe the challenges Americans of South Asian ancestry face while balancing the influence of family, ethnic culture, and  dominant culture.</w:t>
      </w:r>
    </w:p>
    <w:p w14:paraId="4532A9E0" w14:textId="52E03B2C" w:rsidR="00543936" w:rsidRPr="00543936" w:rsidRDefault="00543936" w:rsidP="0054393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sz w:val="28"/>
          <w:szCs w:val="28"/>
          <w:bdr w:val="none" w:sz="0" w:space="0" w:color="auto"/>
          <w:lang w:eastAsia="zh-CN"/>
        </w:rPr>
      </w:pPr>
      <w:r w:rsidRPr="00543936">
        <w:rPr>
          <w:rFonts w:ascii="Arial" w:eastAsia="Times New Roman" w:hAnsi="Arial" w:cs="Arial"/>
          <w:color w:val="000000"/>
          <w:sz w:val="28"/>
          <w:szCs w:val="28"/>
          <w:bdr w:val="none" w:sz="0" w:space="0" w:color="auto"/>
          <w:vertAlign w:val="subscript"/>
          <w:lang w:eastAsia="zh-CN"/>
        </w:rPr>
        <w:t>2. </w:t>
      </w:r>
      <w:r w:rsidRPr="00543936">
        <w:rPr>
          <w:rFonts w:ascii="Arial" w:eastAsia="Times New Roman" w:hAnsi="Arial" w:cs="Arial"/>
          <w:color w:val="000000"/>
          <w:sz w:val="28"/>
          <w:szCs w:val="28"/>
          <w:bdr w:val="none" w:sz="0" w:space="0" w:color="auto"/>
          <w:lang w:eastAsia="zh-CN"/>
        </w:rPr>
        <w:t> </w:t>
      </w:r>
      <w:r w:rsidRPr="00543936">
        <w:rPr>
          <w:rFonts w:ascii="Arial" w:eastAsia="Times New Roman" w:hAnsi="Arial" w:cs="Arial"/>
          <w:color w:val="000000"/>
          <w:sz w:val="28"/>
          <w:szCs w:val="28"/>
          <w:bdr w:val="none" w:sz="0" w:space="0" w:color="auto"/>
          <w:vertAlign w:val="subscript"/>
          <w:lang w:eastAsia="zh-CN"/>
        </w:rPr>
        <w:t>Assess and treat the dialectic of pressure and price of the “model minority” myth</w:t>
      </w:r>
    </w:p>
    <w:p w14:paraId="43ABC8A5" w14:textId="2FF83E99" w:rsidR="00543936" w:rsidRPr="00543936" w:rsidRDefault="00543936" w:rsidP="0054393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333333"/>
          <w:sz w:val="28"/>
          <w:szCs w:val="28"/>
          <w:bdr w:val="none" w:sz="0" w:space="0" w:color="auto"/>
          <w:lang w:eastAsia="zh-CN"/>
        </w:rPr>
      </w:pPr>
      <w:r w:rsidRPr="00543936">
        <w:rPr>
          <w:rFonts w:ascii="Arial" w:eastAsia="Times New Roman" w:hAnsi="Arial" w:cs="Arial"/>
          <w:color w:val="000000"/>
          <w:sz w:val="28"/>
          <w:szCs w:val="28"/>
          <w:bdr w:val="none" w:sz="0" w:space="0" w:color="auto"/>
          <w:vertAlign w:val="subscript"/>
          <w:lang w:eastAsia="zh-CN"/>
        </w:rPr>
        <w:t>3.   Recognize how stigma of mental illness can impact manifestation and course of psychological disorders such as depression and anxiety, and accordingly adapt treatment plan.</w:t>
      </w:r>
      <w:r w:rsidRPr="00543936">
        <w:rPr>
          <w:rFonts w:ascii="Arial" w:eastAsia="Times New Roman" w:hAnsi="Arial" w:cs="Arial"/>
          <w:color w:val="000000"/>
          <w:sz w:val="28"/>
          <w:szCs w:val="28"/>
          <w:bdr w:val="none" w:sz="0" w:space="0" w:color="auto"/>
          <w:lang w:eastAsia="zh-CN"/>
        </w:rPr>
        <w:t> </w:t>
      </w:r>
    </w:p>
    <w:p w14:paraId="1581FC73" w14:textId="77777777" w:rsidR="009D7884" w:rsidRDefault="009D7884" w:rsidP="00FB61F8">
      <w:pPr>
        <w:ind w:right="388"/>
        <w:jc w:val="both"/>
        <w:rPr>
          <w:rFonts w:ascii="Arial" w:eastAsia="Garamond" w:hAnsi="Arial" w:cs="Arial"/>
          <w:sz w:val="22"/>
          <w:szCs w:val="22"/>
        </w:rPr>
      </w:pPr>
    </w:p>
    <w:p w14:paraId="42AAA40D" w14:textId="77777777" w:rsidR="00BC12A4" w:rsidRPr="00BC12A4" w:rsidRDefault="00BC12A4" w:rsidP="00FB61F8">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6D8F1AAA" w14:textId="7EA41428" w:rsidR="00942DE4" w:rsidRDefault="00942DE4" w:rsidP="00B41699">
      <w:pPr>
        <w:spacing w:beforeLines="1" w:before="2" w:afterLines="1" w:after="2"/>
        <w:rPr>
          <w:rFonts w:ascii="Arial" w:hAnsi="Arial" w:cs="Arial"/>
          <w:color w:val="333333"/>
          <w:sz w:val="22"/>
          <w:szCs w:val="22"/>
        </w:rPr>
      </w:pPr>
    </w:p>
    <w:p w14:paraId="77A64175" w14:textId="4DDEC86D" w:rsidR="00024974" w:rsidRDefault="00024974" w:rsidP="00024974">
      <w:pPr>
        <w:pStyle w:val="ListParagraph"/>
        <w:numPr>
          <w:ilvl w:val="0"/>
          <w:numId w:val="36"/>
        </w:numPr>
        <w:spacing w:beforeLines="1" w:before="2" w:afterLines="1" w:after="2"/>
        <w:rPr>
          <w:rFonts w:ascii="Arial" w:hAnsi="Arial" w:cs="Arial"/>
          <w:color w:val="333333"/>
          <w:sz w:val="22"/>
          <w:szCs w:val="22"/>
        </w:rPr>
      </w:pPr>
      <w:r>
        <w:rPr>
          <w:rFonts w:ascii="Arial" w:hAnsi="Arial" w:cs="Arial"/>
          <w:color w:val="333333"/>
          <w:sz w:val="22"/>
          <w:szCs w:val="22"/>
        </w:rPr>
        <w:t>Questions regarding the role of caste in anxiety and depression.  Panel spoke about the role of multi-generational trauma as an important factor to keep in mind.  It is very important to understand the differences in background and experience and explore how these differences manifest in the psyche.</w:t>
      </w:r>
    </w:p>
    <w:p w14:paraId="76BBD38A" w14:textId="2B3D2965" w:rsidR="00024974" w:rsidRPr="00024974" w:rsidRDefault="00024974" w:rsidP="00024974">
      <w:pPr>
        <w:pStyle w:val="ListParagraph"/>
        <w:numPr>
          <w:ilvl w:val="0"/>
          <w:numId w:val="36"/>
        </w:numPr>
        <w:spacing w:beforeLines="1" w:before="2" w:afterLines="1" w:after="2"/>
        <w:rPr>
          <w:rFonts w:ascii="Arial" w:hAnsi="Arial" w:cs="Arial"/>
          <w:color w:val="333333"/>
          <w:sz w:val="22"/>
          <w:szCs w:val="22"/>
        </w:rPr>
      </w:pPr>
      <w:r>
        <w:rPr>
          <w:rFonts w:ascii="Arial" w:hAnsi="Arial" w:cs="Arial"/>
          <w:color w:val="333333"/>
          <w:sz w:val="22"/>
          <w:szCs w:val="22"/>
        </w:rPr>
        <w:t>Point was raised that it is important to remember that India is a large country with various regions. Not a homogenous group.</w:t>
      </w: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326AA05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 xml:space="preserve">MCPA Secretary – </w:t>
      </w:r>
      <w:r w:rsidR="00E245B4">
        <w:rPr>
          <w:rFonts w:ascii="Arial" w:hAnsi="Arial" w:cs="Arial"/>
          <w:b/>
          <w:bCs/>
          <w:sz w:val="18"/>
          <w:szCs w:val="18"/>
        </w:rPr>
        <w:t>Melissa Klika, Psy.D.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2"/>
      <w:footerReference w:type="default" r:id="rId13"/>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3E9A6" w14:textId="77777777" w:rsidR="00FC565C" w:rsidRPr="00CB71E3" w:rsidRDefault="00FC565C">
      <w:pPr>
        <w:rPr>
          <w:sz w:val="21"/>
          <w:szCs w:val="21"/>
        </w:rPr>
      </w:pPr>
      <w:r w:rsidRPr="00CB71E3">
        <w:rPr>
          <w:sz w:val="21"/>
          <w:szCs w:val="21"/>
        </w:rPr>
        <w:separator/>
      </w:r>
    </w:p>
  </w:endnote>
  <w:endnote w:type="continuationSeparator" w:id="0">
    <w:p w14:paraId="4DA07341" w14:textId="77777777" w:rsidR="00FC565C" w:rsidRPr="00CB71E3" w:rsidRDefault="00FC565C">
      <w:pPr>
        <w:rPr>
          <w:sz w:val="21"/>
          <w:szCs w:val="21"/>
        </w:rPr>
      </w:pPr>
      <w:r w:rsidRPr="00CB71E3">
        <w:rPr>
          <w:sz w:val="21"/>
          <w:szCs w:val="21"/>
        </w:rPr>
        <w:continuationSeparator/>
      </w:r>
    </w:p>
  </w:endnote>
  <w:endnote w:type="continuationNotice" w:id="1">
    <w:p w14:paraId="00F7A151" w14:textId="77777777" w:rsidR="00FC565C" w:rsidRPr="00CB71E3" w:rsidRDefault="00FC565C">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20B0604020202020204"/>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840F5" w14:textId="77777777" w:rsidR="00FC565C" w:rsidRPr="00CB71E3" w:rsidRDefault="00FC565C">
      <w:pPr>
        <w:rPr>
          <w:sz w:val="21"/>
          <w:szCs w:val="21"/>
        </w:rPr>
      </w:pPr>
      <w:r w:rsidRPr="00CB71E3">
        <w:rPr>
          <w:sz w:val="21"/>
          <w:szCs w:val="21"/>
        </w:rPr>
        <w:separator/>
      </w:r>
    </w:p>
  </w:footnote>
  <w:footnote w:type="continuationSeparator" w:id="0">
    <w:p w14:paraId="345F48E1" w14:textId="77777777" w:rsidR="00FC565C" w:rsidRPr="00CB71E3" w:rsidRDefault="00FC565C">
      <w:pPr>
        <w:rPr>
          <w:sz w:val="21"/>
          <w:szCs w:val="21"/>
        </w:rPr>
      </w:pPr>
      <w:r w:rsidRPr="00CB71E3">
        <w:rPr>
          <w:sz w:val="21"/>
          <w:szCs w:val="21"/>
        </w:rPr>
        <w:continuationSeparator/>
      </w:r>
    </w:p>
  </w:footnote>
  <w:footnote w:type="continuationNotice" w:id="1">
    <w:p w14:paraId="128E3FD2" w14:textId="77777777" w:rsidR="00FC565C" w:rsidRPr="00CB71E3" w:rsidRDefault="00FC565C">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9"/>
  </w:num>
  <w:num w:numId="3">
    <w:abstractNumId w:val="33"/>
  </w:num>
  <w:num w:numId="4">
    <w:abstractNumId w:val="5"/>
  </w:num>
  <w:num w:numId="5">
    <w:abstractNumId w:val="34"/>
  </w:num>
  <w:num w:numId="6">
    <w:abstractNumId w:val="31"/>
  </w:num>
  <w:num w:numId="7">
    <w:abstractNumId w:val="17"/>
  </w:num>
  <w:num w:numId="8">
    <w:abstractNumId w:val="9"/>
  </w:num>
  <w:num w:numId="9">
    <w:abstractNumId w:val="35"/>
  </w:num>
  <w:num w:numId="10">
    <w:abstractNumId w:val="7"/>
  </w:num>
  <w:num w:numId="11">
    <w:abstractNumId w:val="4"/>
  </w:num>
  <w:num w:numId="12">
    <w:abstractNumId w:val="20"/>
  </w:num>
  <w:num w:numId="13">
    <w:abstractNumId w:val="3"/>
  </w:num>
  <w:num w:numId="14">
    <w:abstractNumId w:val="6"/>
  </w:num>
  <w:num w:numId="15">
    <w:abstractNumId w:val="30"/>
  </w:num>
  <w:num w:numId="16">
    <w:abstractNumId w:val="29"/>
  </w:num>
  <w:num w:numId="17">
    <w:abstractNumId w:val="24"/>
  </w:num>
  <w:num w:numId="18">
    <w:abstractNumId w:val="14"/>
  </w:num>
  <w:num w:numId="19">
    <w:abstractNumId w:val="12"/>
  </w:num>
  <w:num w:numId="20">
    <w:abstractNumId w:val="8"/>
  </w:num>
  <w:num w:numId="21">
    <w:abstractNumId w:val="27"/>
  </w:num>
  <w:num w:numId="22">
    <w:abstractNumId w:val="2"/>
  </w:num>
  <w:num w:numId="23">
    <w:abstractNumId w:val="23"/>
  </w:num>
  <w:num w:numId="24">
    <w:abstractNumId w:val="11"/>
  </w:num>
  <w:num w:numId="25">
    <w:abstractNumId w:val="22"/>
  </w:num>
  <w:num w:numId="26">
    <w:abstractNumId w:val="16"/>
  </w:num>
  <w:num w:numId="27">
    <w:abstractNumId w:val="25"/>
  </w:num>
  <w:num w:numId="28">
    <w:abstractNumId w:val="32"/>
  </w:num>
  <w:num w:numId="29">
    <w:abstractNumId w:val="0"/>
  </w:num>
  <w:num w:numId="30">
    <w:abstractNumId w:val="18"/>
  </w:num>
  <w:num w:numId="31">
    <w:abstractNumId w:val="21"/>
  </w:num>
  <w:num w:numId="32">
    <w:abstractNumId w:val="13"/>
  </w:num>
  <w:num w:numId="33">
    <w:abstractNumId w:val="26"/>
  </w:num>
  <w:num w:numId="34">
    <w:abstractNumId w:val="28"/>
  </w:num>
  <w:num w:numId="35">
    <w:abstractNumId w:val="1"/>
  </w:num>
  <w:num w:numId="3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1CF7"/>
    <w:rsid w:val="00113C94"/>
    <w:rsid w:val="00123798"/>
    <w:rsid w:val="00124382"/>
    <w:rsid w:val="001251AD"/>
    <w:rsid w:val="00130BAE"/>
    <w:rsid w:val="0013411D"/>
    <w:rsid w:val="001344E3"/>
    <w:rsid w:val="0014269A"/>
    <w:rsid w:val="00166CE7"/>
    <w:rsid w:val="00171B8D"/>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C0CDE"/>
    <w:rsid w:val="002C1D54"/>
    <w:rsid w:val="002C345E"/>
    <w:rsid w:val="002C3E4A"/>
    <w:rsid w:val="002C7803"/>
    <w:rsid w:val="002D09DB"/>
    <w:rsid w:val="002D4E84"/>
    <w:rsid w:val="002E0EB2"/>
    <w:rsid w:val="002E2D50"/>
    <w:rsid w:val="002E5C48"/>
    <w:rsid w:val="002F0AA7"/>
    <w:rsid w:val="002F0B14"/>
    <w:rsid w:val="002F11B7"/>
    <w:rsid w:val="002F3A6A"/>
    <w:rsid w:val="002F691B"/>
    <w:rsid w:val="00300F9C"/>
    <w:rsid w:val="00301FA4"/>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50E8"/>
    <w:rsid w:val="005E6EC4"/>
    <w:rsid w:val="005F0770"/>
    <w:rsid w:val="005F4615"/>
    <w:rsid w:val="005F78AD"/>
    <w:rsid w:val="00603877"/>
    <w:rsid w:val="00607959"/>
    <w:rsid w:val="00610C4E"/>
    <w:rsid w:val="00610D14"/>
    <w:rsid w:val="006114C7"/>
    <w:rsid w:val="00613E69"/>
    <w:rsid w:val="00617017"/>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901C6"/>
    <w:rsid w:val="007A254F"/>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1764"/>
    <w:rsid w:val="0089330A"/>
    <w:rsid w:val="008A0A68"/>
    <w:rsid w:val="008A49C9"/>
    <w:rsid w:val="008B1715"/>
    <w:rsid w:val="008B3852"/>
    <w:rsid w:val="008B44A0"/>
    <w:rsid w:val="008C0DB5"/>
    <w:rsid w:val="008C2551"/>
    <w:rsid w:val="008C51B0"/>
    <w:rsid w:val="008C51C0"/>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1480"/>
    <w:rsid w:val="00964580"/>
    <w:rsid w:val="00964674"/>
    <w:rsid w:val="00965EE7"/>
    <w:rsid w:val="0098478B"/>
    <w:rsid w:val="00985584"/>
    <w:rsid w:val="009860AD"/>
    <w:rsid w:val="00987ABA"/>
    <w:rsid w:val="009A31ED"/>
    <w:rsid w:val="009A3266"/>
    <w:rsid w:val="009A70C6"/>
    <w:rsid w:val="009A7DE7"/>
    <w:rsid w:val="009B0CBB"/>
    <w:rsid w:val="009B2602"/>
    <w:rsid w:val="009B4E89"/>
    <w:rsid w:val="009C1174"/>
    <w:rsid w:val="009C3A6B"/>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41033"/>
    <w:rsid w:val="00B41699"/>
    <w:rsid w:val="00B43EEA"/>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D39"/>
    <w:rsid w:val="00C32DD4"/>
    <w:rsid w:val="00C33D9A"/>
    <w:rsid w:val="00C373A7"/>
    <w:rsid w:val="00C37B82"/>
    <w:rsid w:val="00C52E2B"/>
    <w:rsid w:val="00C53A55"/>
    <w:rsid w:val="00C56A93"/>
    <w:rsid w:val="00C61823"/>
    <w:rsid w:val="00C62743"/>
    <w:rsid w:val="00C63EE1"/>
    <w:rsid w:val="00C668D6"/>
    <w:rsid w:val="00C73098"/>
    <w:rsid w:val="00C74B7A"/>
    <w:rsid w:val="00C82CC0"/>
    <w:rsid w:val="00C86256"/>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4B76"/>
    <w:rsid w:val="00F06201"/>
    <w:rsid w:val="00F201CD"/>
    <w:rsid w:val="00F212E0"/>
    <w:rsid w:val="00F35134"/>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565C"/>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ncysidhumcp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cpanj.com" TargetMode="External"/><Relationship Id="rId4" Type="http://schemas.openxmlformats.org/officeDocument/2006/relationships/settings" Target="settings.xml"/><Relationship Id="rId9" Type="http://schemas.openxmlformats.org/officeDocument/2006/relationships/hyperlink" Target="http://www.psychologynj.org/morris-mar2021"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2</cp:revision>
  <cp:lastPrinted>2021-01-28T18:44:00Z</cp:lastPrinted>
  <dcterms:created xsi:type="dcterms:W3CDTF">2021-03-16T14:52:00Z</dcterms:created>
  <dcterms:modified xsi:type="dcterms:W3CDTF">2021-03-16T14:52:00Z</dcterms:modified>
</cp:coreProperties>
</file>